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1772351D" w14:textId="77777777" w:rsidR="00D26823" w:rsidRDefault="00D26823" w:rsidP="00E86FF4">
            <w:pPr>
              <w:pStyle w:val="BodyText"/>
              <w:spacing w:after="0" w:line="240" w:lineRule="auto"/>
              <w:jc w:val="left"/>
            </w:pPr>
            <w:r w:rsidRPr="00D26823">
              <w:t>Tallinn, Virbi tn 4 korteriühistu</w:t>
            </w:r>
          </w:p>
          <w:p w14:paraId="613FB6C2" w14:textId="6482C85B" w:rsidR="00E86FF4" w:rsidRDefault="00D26823" w:rsidP="00E86FF4">
            <w:pPr>
              <w:pStyle w:val="BodyText"/>
              <w:spacing w:after="0" w:line="240" w:lineRule="auto"/>
              <w:jc w:val="left"/>
            </w:pPr>
            <w:r>
              <w:t>Virbi tn 4</w:t>
            </w:r>
            <w:r w:rsidR="00E86FF4">
              <w:t>, Tallinn</w:t>
            </w:r>
          </w:p>
          <w:p w14:paraId="406EEB53" w14:textId="677BB002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69D06478" w:rsidR="00E86FF4" w:rsidRPr="004D264D" w:rsidRDefault="00D26823" w:rsidP="00E86FF4">
            <w:pPr>
              <w:pStyle w:val="BodyText"/>
              <w:spacing w:after="0" w:line="240" w:lineRule="auto"/>
              <w:jc w:val="left"/>
            </w:pPr>
            <w:r w:rsidRPr="00D26823">
              <w:t>vrb4ku@hot.ee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92F844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7FAC56D4" w14:textId="71466255" w:rsidR="00E86FF4" w:rsidRPr="001D4CFB" w:rsidRDefault="00E86FF4" w:rsidP="00E86FF4">
            <w:pPr>
              <w:jc w:val="left"/>
            </w:pPr>
            <w:r>
              <w:t xml:space="preserve">        </w:t>
            </w:r>
            <w:r w:rsidR="00FD3094">
              <w:t xml:space="preserve">    </w:t>
            </w:r>
            <w:r w:rsidRPr="005F69F4">
              <w:t>7.2-2.1/</w:t>
            </w:r>
            <w:r w:rsidR="00102373" w:rsidRPr="00102373">
              <w:t>2698-1</w:t>
            </w:r>
            <w:r>
              <w:t xml:space="preserve">   20</w:t>
            </w:r>
            <w:r w:rsidRPr="005F69F4">
              <w:t>.04.2026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78D3C113" w:rsidR="00EC7CDE" w:rsidRDefault="00EC7CDE" w:rsidP="00EC7CDE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r w:rsidR="00D26823" w:rsidRPr="00D26823">
        <w:t xml:space="preserve">12.01.2018 nr </w:t>
      </w:r>
      <w:r w:rsidR="00B62BEB" w:rsidRPr="00B62BEB">
        <w:t xml:space="preserve">7.2-6.2/213 </w:t>
      </w:r>
      <w:r>
        <w:t xml:space="preserve">adressaadile </w:t>
      </w:r>
      <w:r w:rsidR="00D26823" w:rsidRPr="00D26823">
        <w:t>Tallinn, Virbi tn 4 korteriühistu</w:t>
      </w:r>
      <w:r>
        <w:t xml:space="preserve">, aadressil </w:t>
      </w:r>
      <w:r w:rsidR="00D26823">
        <w:t>Virbi tn 4</w:t>
      </w:r>
      <w:r>
        <w:t xml:space="preserve">, Tallinn, Harju maakond </w:t>
      </w:r>
      <w:r w:rsidRPr="00EC7CDE">
        <w:t>tuleohutusalaste rikkumiste kohta.</w:t>
      </w:r>
    </w:p>
    <w:p w14:paraId="28C0AB9F" w14:textId="77777777" w:rsidR="00EC7CDE" w:rsidRDefault="00EC7CDE" w:rsidP="00EC7CDE">
      <w:pPr>
        <w:pStyle w:val="BodyText"/>
        <w:spacing w:after="0" w:line="240" w:lineRule="auto"/>
        <w:jc w:val="left"/>
      </w:pPr>
    </w:p>
    <w:p w14:paraId="2E7B5D08" w14:textId="4BC059DF" w:rsidR="00EC7CDE" w:rsidRDefault="00EC7CDE" w:rsidP="00EC7CDE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Ettekirjutuses oli palutud nõudepunktide täitmisest teavitada Päästeameti Põhja päästekeskust kirjalikult. Kuna ettekirjutuse nõudepunkti täitmise tähtaeg on möödunud ja 1</w:t>
      </w:r>
      <w:r>
        <w:rPr>
          <w:color w:val="2D2C2D"/>
        </w:rPr>
        <w:t>7</w:t>
      </w:r>
      <w:r w:rsidRPr="006724D7">
        <w:rPr>
          <w:color w:val="2D2C2D"/>
        </w:rPr>
        <w:t>.04.2026 seisuga ei ole Põhja päästekeskusele Teie poolt laekunud ettekirjutuse täitmist tõendavat dokumenti</w:t>
      </w:r>
      <w:r>
        <w:rPr>
          <w:color w:val="2D2C2D"/>
        </w:rPr>
        <w:t xml:space="preserve"> punkti </w:t>
      </w:r>
      <w:r w:rsidR="00D26823">
        <w:rPr>
          <w:color w:val="2D2C2D"/>
        </w:rPr>
        <w:t>4</w:t>
      </w:r>
      <w:r>
        <w:rPr>
          <w:color w:val="2D2C2D"/>
        </w:rPr>
        <w:t xml:space="preserve"> kohta</w:t>
      </w:r>
      <w:r w:rsidRPr="006724D7">
        <w:rPr>
          <w:color w:val="2D2C2D"/>
        </w:rPr>
        <w:t>, siis palume ettekirjutust tõendavad dokumendid saata 10 kalendripäeva jooksul või tasuda sunniraha.</w:t>
      </w:r>
    </w:p>
    <w:p w14:paraId="5737D570" w14:textId="77777777" w:rsidR="00293326" w:rsidRPr="006724D7" w:rsidRDefault="00293326" w:rsidP="00EC7CDE">
      <w:pPr>
        <w:pStyle w:val="Default"/>
        <w:jc w:val="both"/>
        <w:rPr>
          <w:color w:val="2D2C2D"/>
        </w:rPr>
      </w:pPr>
    </w:p>
    <w:p w14:paraId="29D88549" w14:textId="3D20373C" w:rsidR="00293326" w:rsidRDefault="00D26823" w:rsidP="00D26823">
      <w:pPr>
        <w:pStyle w:val="Default"/>
        <w:ind w:left="720"/>
        <w:jc w:val="both"/>
        <w:rPr>
          <w:color w:val="2D2C2D"/>
        </w:rPr>
      </w:pPr>
      <w:r w:rsidRPr="00D26823">
        <w:rPr>
          <w:b/>
          <w:bCs/>
        </w:rPr>
        <w:t>4. Tagada hoonesse paigaldatud suitsutõrjesüsteemi (ülerõhu tekitamise ja suitsueemaldamise süsteemi) hooldustoimingud ning kajastada need vastavalt kehtivatele nõuetele</w:t>
      </w:r>
      <w:r w:rsidR="00293326" w:rsidRPr="00293326">
        <w:rPr>
          <w:b/>
          <w:bCs/>
        </w:rPr>
        <w:t xml:space="preserve">, </w:t>
      </w:r>
      <w:r w:rsidR="00293326" w:rsidRPr="00293326">
        <w:rPr>
          <w:b/>
          <w:bCs/>
          <w:color w:val="2D2C2D"/>
        </w:rPr>
        <w:t xml:space="preserve">tähtajaga </w:t>
      </w:r>
      <w:r w:rsidRPr="00D26823">
        <w:rPr>
          <w:b/>
          <w:bCs/>
          <w:color w:val="2D2C2D"/>
        </w:rPr>
        <w:t>01.07.2019</w:t>
      </w:r>
      <w:r>
        <w:rPr>
          <w:b/>
          <w:bCs/>
          <w:color w:val="2D2C2D"/>
        </w:rPr>
        <w:t xml:space="preserve"> (tähtaja pikendus </w:t>
      </w:r>
      <w:r w:rsidRPr="00D26823">
        <w:rPr>
          <w:b/>
          <w:bCs/>
          <w:color w:val="2D2C2D"/>
        </w:rPr>
        <w:t>31.12.2020</w:t>
      </w:r>
      <w:r>
        <w:rPr>
          <w:b/>
          <w:bCs/>
          <w:color w:val="2D2C2D"/>
        </w:rPr>
        <w:t>)</w:t>
      </w:r>
      <w:r w:rsidR="00293326" w:rsidRPr="00293326">
        <w:rPr>
          <w:b/>
          <w:bCs/>
          <w:color w:val="2D2C2D"/>
        </w:rPr>
        <w:t>.</w:t>
      </w:r>
      <w:r w:rsidR="00293326">
        <w:rPr>
          <w:b/>
          <w:bCs/>
          <w:color w:val="2D2C2D"/>
        </w:rPr>
        <w:t xml:space="preserve"> </w:t>
      </w:r>
      <w:r>
        <w:rPr>
          <w:color w:val="2D2C2D"/>
        </w:rPr>
        <w:t>S</w:t>
      </w:r>
      <w:r w:rsidRPr="00D26823">
        <w:rPr>
          <w:color w:val="2D2C2D"/>
        </w:rPr>
        <w:t xml:space="preserve">unniraha </w:t>
      </w:r>
      <w:r w:rsidRPr="00B62BEB">
        <w:rPr>
          <w:b/>
          <w:bCs/>
          <w:color w:val="2D2C2D"/>
        </w:rPr>
        <w:t>3 000 (kolm tuhat)</w:t>
      </w:r>
      <w:r w:rsidRPr="00D26823">
        <w:rPr>
          <w:color w:val="2D2C2D"/>
        </w:rPr>
        <w:t xml:space="preserve"> eurot.</w:t>
      </w:r>
    </w:p>
    <w:p w14:paraId="7FBC4AB2" w14:textId="77777777" w:rsidR="00D26823" w:rsidRDefault="00D26823" w:rsidP="00D26823">
      <w:pPr>
        <w:pStyle w:val="Default"/>
        <w:ind w:left="720"/>
        <w:jc w:val="both"/>
        <w:rPr>
          <w:b/>
          <w:bCs/>
        </w:rPr>
      </w:pPr>
    </w:p>
    <w:p w14:paraId="1D82C11D" w14:textId="464459F5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t xml:space="preserve">Informeerime  </w:t>
      </w:r>
      <w:r w:rsidR="00B62BEB" w:rsidRPr="00D26823">
        <w:t>Tallinn, Virbi tn 4 korteriühistu</w:t>
      </w:r>
      <w:r w:rsidR="00B62BEB">
        <w:t>t</w:t>
      </w:r>
      <w:r w:rsidRPr="006724D7">
        <w:t xml:space="preserve">, et eelpool toodud ettekirjutusega kaasnenud sunniraha hoiatuses märgitud summa </w:t>
      </w:r>
      <w:r w:rsidR="00B62BEB" w:rsidRPr="00B62BEB">
        <w:rPr>
          <w:b/>
          <w:bCs/>
          <w:color w:val="2D2C2D"/>
        </w:rPr>
        <w:t>3 000 (kolm tuhat)</w:t>
      </w:r>
      <w:r w:rsidR="00B62BEB" w:rsidRPr="00D26823">
        <w:rPr>
          <w:color w:val="2D2C2D"/>
        </w:rPr>
        <w:t xml:space="preserve"> </w:t>
      </w:r>
      <w:r w:rsidRPr="006724D7">
        <w:t>eurot 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r w:rsidRPr="002A17F6">
        <w:t>Luminor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5EE997CE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B62BEB" w:rsidRPr="00D26823">
        <w:t>Tallinn, Virbi tn 4 korteriühistu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B62BEB" w:rsidRPr="00D26823">
        <w:t xml:space="preserve">12.01.2018 nr </w:t>
      </w:r>
      <w:r w:rsidR="00B62BEB" w:rsidRPr="00B62BEB">
        <w:t>7.2-6.2/213</w:t>
      </w:r>
      <w:r w:rsidRPr="00293326">
        <w:t>).</w:t>
      </w: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777777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>Järgmine eeldatav järelkontroll ettekirjutuse täitmise osas oktoober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56F47118" w14:textId="77777777" w:rsidR="00C11713" w:rsidRDefault="00C11713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64E5" w14:textId="77777777" w:rsidR="00F53D8D" w:rsidRDefault="00F53D8D">
      <w:pPr>
        <w:spacing w:line="240" w:lineRule="auto"/>
      </w:pPr>
      <w:r>
        <w:separator/>
      </w:r>
    </w:p>
  </w:endnote>
  <w:endnote w:type="continuationSeparator" w:id="0">
    <w:p w14:paraId="212945A4" w14:textId="77777777" w:rsidR="00F53D8D" w:rsidRDefault="00F53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5D4A" w14:textId="77777777" w:rsidR="00F53D8D" w:rsidRDefault="00F53D8D">
      <w:pPr>
        <w:spacing w:line="240" w:lineRule="auto"/>
      </w:pPr>
      <w:r>
        <w:separator/>
      </w:r>
    </w:p>
  </w:footnote>
  <w:footnote w:type="continuationSeparator" w:id="0">
    <w:p w14:paraId="1574A6E2" w14:textId="77777777" w:rsidR="00F53D8D" w:rsidRDefault="00F53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B1B5B"/>
    <w:rsid w:val="000C43C5"/>
    <w:rsid w:val="000D6018"/>
    <w:rsid w:val="00102373"/>
    <w:rsid w:val="0019479D"/>
    <w:rsid w:val="00293326"/>
    <w:rsid w:val="0034621B"/>
    <w:rsid w:val="0039296E"/>
    <w:rsid w:val="003C4B2D"/>
    <w:rsid w:val="003D42B3"/>
    <w:rsid w:val="003E4B83"/>
    <w:rsid w:val="004043C2"/>
    <w:rsid w:val="004148B7"/>
    <w:rsid w:val="004A2DE3"/>
    <w:rsid w:val="006B70DB"/>
    <w:rsid w:val="006C51C3"/>
    <w:rsid w:val="00744380"/>
    <w:rsid w:val="007C119E"/>
    <w:rsid w:val="008B011B"/>
    <w:rsid w:val="00932545"/>
    <w:rsid w:val="0094341A"/>
    <w:rsid w:val="00A02197"/>
    <w:rsid w:val="00A61AA6"/>
    <w:rsid w:val="00AA5A1A"/>
    <w:rsid w:val="00AC0C1B"/>
    <w:rsid w:val="00AE740A"/>
    <w:rsid w:val="00B62BEB"/>
    <w:rsid w:val="00B854B2"/>
    <w:rsid w:val="00BD691D"/>
    <w:rsid w:val="00C11713"/>
    <w:rsid w:val="00CA0756"/>
    <w:rsid w:val="00CA64F4"/>
    <w:rsid w:val="00CE7F61"/>
    <w:rsid w:val="00CF4503"/>
    <w:rsid w:val="00D26823"/>
    <w:rsid w:val="00D460E6"/>
    <w:rsid w:val="00D67F42"/>
    <w:rsid w:val="00D84A50"/>
    <w:rsid w:val="00DB6FD7"/>
    <w:rsid w:val="00DC5153"/>
    <w:rsid w:val="00DE02A1"/>
    <w:rsid w:val="00E03BC9"/>
    <w:rsid w:val="00E51FD6"/>
    <w:rsid w:val="00E86FF4"/>
    <w:rsid w:val="00EC7CDE"/>
    <w:rsid w:val="00F53D8D"/>
    <w:rsid w:val="00F86A87"/>
    <w:rsid w:val="00FA656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332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4</cp:revision>
  <dcterms:created xsi:type="dcterms:W3CDTF">2026-04-20T11:30:00Z</dcterms:created>
  <dcterms:modified xsi:type="dcterms:W3CDTF">2026-04-20T11:54:00Z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